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02D1E" w:rsidP="0057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02D1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37B4" w:rsidRDefault="006D37B4" w:rsidP="0063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</w:t>
      </w:r>
      <w:r w:rsidR="00637317">
        <w:rPr>
          <w:rFonts w:ascii="Times New Roman" w:hAnsi="Times New Roman" w:cs="Times New Roman"/>
          <w:b/>
          <w:i/>
          <w:sz w:val="28"/>
          <w:szCs w:val="28"/>
        </w:rPr>
        <w:t xml:space="preserve">до наказу </w:t>
      </w:r>
    </w:p>
    <w:p w:rsidR="00637317" w:rsidRDefault="00637317" w:rsidP="0063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637317" w:rsidRDefault="00637317" w:rsidP="0063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07.11.2019 №517</w:t>
      </w:r>
    </w:p>
    <w:p w:rsidR="00637317" w:rsidRPr="00D4254E" w:rsidRDefault="00637317" w:rsidP="006373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7B4" w:rsidRPr="00D4254E" w:rsidRDefault="006D37B4" w:rsidP="006D37B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6D37B4" w:rsidRPr="00D4254E" w:rsidRDefault="00637317" w:rsidP="006D37B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D37B4" w:rsidRPr="00D4254E">
        <w:rPr>
          <w:b/>
          <w:sz w:val="28"/>
          <w:szCs w:val="28"/>
        </w:rPr>
        <w:t>наказую</w:t>
      </w:r>
      <w:r w:rsidR="006D37B4" w:rsidRPr="00D4254E">
        <w:rPr>
          <w:sz w:val="28"/>
          <w:szCs w:val="28"/>
        </w:rPr>
        <w:t>:</w:t>
      </w:r>
    </w:p>
    <w:p w:rsidR="006D37B4" w:rsidRPr="00D4254E" w:rsidRDefault="006D37B4" w:rsidP="006D37B4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6D37B4" w:rsidRPr="00D4254E" w:rsidRDefault="006D37B4" w:rsidP="006D37B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</w:t>
      </w:r>
      <w:r w:rsidR="00174135">
        <w:rPr>
          <w:sz w:val="28"/>
          <w:szCs w:val="28"/>
        </w:rPr>
        <w:t>и</w:t>
      </w:r>
      <w:r>
        <w:rPr>
          <w:sz w:val="28"/>
          <w:szCs w:val="28"/>
        </w:rPr>
        <w:t xml:space="preserve"> в наказ</w:t>
      </w:r>
      <w:r w:rsidR="00637317">
        <w:rPr>
          <w:sz w:val="28"/>
          <w:szCs w:val="28"/>
        </w:rPr>
        <w:t xml:space="preserve"> начальника Управління капітального будівництва Чернігівської обласної державної адміністрації</w:t>
      </w:r>
      <w:r>
        <w:rPr>
          <w:sz w:val="28"/>
          <w:szCs w:val="28"/>
        </w:rPr>
        <w:t xml:space="preserve"> </w:t>
      </w:r>
      <w:r w:rsidR="00637317">
        <w:rPr>
          <w:sz w:val="28"/>
          <w:szCs w:val="28"/>
        </w:rPr>
        <w:t>«П</w:t>
      </w:r>
      <w:r>
        <w:rPr>
          <w:sz w:val="28"/>
          <w:szCs w:val="28"/>
        </w:rPr>
        <w:t>ро створення комісії</w:t>
      </w:r>
      <w:r w:rsidR="00637317">
        <w:rPr>
          <w:sz w:val="28"/>
          <w:szCs w:val="28"/>
        </w:rPr>
        <w:t>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07.11.2019 №517 викла</w:t>
      </w:r>
      <w:r w:rsidR="00174135">
        <w:rPr>
          <w:sz w:val="28"/>
          <w:szCs w:val="28"/>
        </w:rPr>
        <w:t>вши додаток в новій редакції</w:t>
      </w:r>
      <w:r>
        <w:rPr>
          <w:sz w:val="28"/>
          <w:szCs w:val="28"/>
        </w:rPr>
        <w:t xml:space="preserve"> </w:t>
      </w:r>
      <w:r w:rsidR="00174135">
        <w:rPr>
          <w:sz w:val="28"/>
          <w:szCs w:val="28"/>
        </w:rPr>
        <w:t>(</w:t>
      </w:r>
      <w:r>
        <w:rPr>
          <w:sz w:val="28"/>
          <w:szCs w:val="28"/>
        </w:rPr>
        <w:t>додається</w:t>
      </w:r>
      <w:r w:rsidR="001741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37B4" w:rsidRPr="00D4254E" w:rsidRDefault="006D37B4" w:rsidP="006D37B4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6D37B4" w:rsidRDefault="006D37B4" w:rsidP="006D37B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6D37B4" w:rsidRPr="00D4254E" w:rsidRDefault="006D37B4" w:rsidP="006D37B4">
      <w:pPr>
        <w:jc w:val="both"/>
        <w:rPr>
          <w:rFonts w:ascii="Times New Roman" w:hAnsi="Times New Roman" w:cs="Times New Roman"/>
        </w:rPr>
      </w:pPr>
    </w:p>
    <w:p w:rsidR="006D37B4" w:rsidRPr="00D4254E" w:rsidRDefault="006D37B4" w:rsidP="006D37B4">
      <w:pPr>
        <w:jc w:val="both"/>
        <w:rPr>
          <w:rFonts w:ascii="Times New Roman" w:hAnsi="Times New Roman" w:cs="Times New Roman"/>
        </w:rPr>
      </w:pPr>
    </w:p>
    <w:p w:rsidR="006D37B4" w:rsidRPr="00D4254E" w:rsidRDefault="006D37B4" w:rsidP="006D37B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6D37B4" w:rsidRPr="00D4254E" w:rsidTr="00A57208">
        <w:tc>
          <w:tcPr>
            <w:tcW w:w="4915" w:type="dxa"/>
          </w:tcPr>
          <w:p w:rsidR="006D37B4" w:rsidRPr="00D4254E" w:rsidRDefault="006D37B4" w:rsidP="00A572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6D37B4" w:rsidRPr="00D4254E" w:rsidRDefault="006D37B4" w:rsidP="00A5720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0765F" w:rsidRDefault="00D0765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Pr="00D4254E" w:rsidRDefault="006D37B4" w:rsidP="006D37B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6D37B4" w:rsidRPr="00D4254E" w:rsidRDefault="006D37B4" w:rsidP="006D37B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6D37B4" w:rsidRPr="00D4254E" w:rsidTr="00A57208">
        <w:tc>
          <w:tcPr>
            <w:tcW w:w="4807" w:type="dxa"/>
          </w:tcPr>
          <w:p w:rsidR="006D37B4" w:rsidRPr="00D4254E" w:rsidRDefault="006D37B4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6D37B4" w:rsidRPr="00D4254E" w:rsidRDefault="006D37B4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6D37B4" w:rsidRPr="00D4254E" w:rsidRDefault="006D37B4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6D37B4" w:rsidRPr="00D4254E" w:rsidRDefault="006D37B4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6D37B4" w:rsidRPr="00D4254E" w:rsidRDefault="006D37B4" w:rsidP="006D3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37B4" w:rsidRPr="00D4254E" w:rsidRDefault="006D37B4" w:rsidP="006D3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37B4" w:rsidRPr="00D4254E" w:rsidRDefault="006D37B4" w:rsidP="006D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6D37B4" w:rsidRPr="00D4254E" w:rsidRDefault="006D37B4" w:rsidP="006D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6D37B4" w:rsidRPr="00D4254E" w:rsidTr="00A57208">
        <w:tc>
          <w:tcPr>
            <w:tcW w:w="4701" w:type="dxa"/>
          </w:tcPr>
          <w:p w:rsidR="006D37B4" w:rsidRPr="00D4254E" w:rsidRDefault="006D37B4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6D37B4" w:rsidRPr="00D4254E" w:rsidRDefault="006D37B4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37B4" w:rsidRPr="00D4254E" w:rsidRDefault="006D37B4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6D37B4" w:rsidRPr="00D4254E" w:rsidRDefault="006D37B4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6D37B4" w:rsidRPr="00D4254E" w:rsidRDefault="006D37B4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6D37B4" w:rsidRPr="00D4254E" w:rsidTr="00A57208">
        <w:tc>
          <w:tcPr>
            <w:tcW w:w="4701" w:type="dxa"/>
          </w:tcPr>
          <w:p w:rsidR="006D37B4" w:rsidRPr="00D4254E" w:rsidRDefault="006D37B4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6D37B4" w:rsidRPr="00D4254E" w:rsidRDefault="006D37B4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6D37B4" w:rsidRPr="00D4254E" w:rsidRDefault="006D37B4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37B4" w:rsidRPr="00D4254E" w:rsidTr="00F40EF5">
        <w:trPr>
          <w:trHeight w:val="1122"/>
        </w:trPr>
        <w:tc>
          <w:tcPr>
            <w:tcW w:w="4701" w:type="dxa"/>
          </w:tcPr>
          <w:p w:rsidR="006D37B4" w:rsidRPr="00D4254E" w:rsidRDefault="00B113BB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="006D37B4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6D37B4" w:rsidRPr="00D4254E" w:rsidRDefault="006D37B4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6D37B4" w:rsidRPr="00D4254E" w:rsidRDefault="006D37B4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6D37B4" w:rsidRPr="00D4254E" w:rsidRDefault="00B113BB" w:rsidP="00B113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6D37B4"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D37B4" w:rsidRPr="00D4254E" w:rsidRDefault="006D37B4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B13AD" w:rsidRPr="00D4254E" w:rsidRDefault="008B13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70" w:type="dxa"/>
        <w:tblInd w:w="4361" w:type="dxa"/>
        <w:tblLook w:val="04A0"/>
      </w:tblPr>
      <w:tblGrid>
        <w:gridCol w:w="284"/>
        <w:gridCol w:w="566"/>
        <w:gridCol w:w="285"/>
        <w:gridCol w:w="2125"/>
        <w:gridCol w:w="993"/>
        <w:gridCol w:w="424"/>
        <w:gridCol w:w="993"/>
      </w:tblGrid>
      <w:tr w:rsidR="00FB6131" w:rsidRPr="00D4254E" w:rsidTr="001627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D4254E" w:rsidRDefault="00602D1E" w:rsidP="005702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D4254E" w:rsidRDefault="00602D1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листопада 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D4254E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D4254E" w:rsidRDefault="00602D1E" w:rsidP="005702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6D37B4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A3D75">
        <w:rPr>
          <w:color w:val="000000"/>
          <w:sz w:val="28"/>
          <w:szCs w:val="28"/>
        </w:rPr>
        <w:t xml:space="preserve">«Коригування РП школи №5 на 520 місць по </w:t>
      </w:r>
      <w:proofErr w:type="spellStart"/>
      <w:r w:rsidR="007A3D75">
        <w:rPr>
          <w:color w:val="000000"/>
          <w:sz w:val="28"/>
          <w:szCs w:val="28"/>
        </w:rPr>
        <w:t>вул.Вокзальній</w:t>
      </w:r>
      <w:proofErr w:type="spellEnd"/>
      <w:r w:rsidR="007A3D75">
        <w:rPr>
          <w:color w:val="000000"/>
          <w:sz w:val="28"/>
          <w:szCs w:val="28"/>
        </w:rPr>
        <w:t xml:space="preserve"> в </w:t>
      </w:r>
      <w:proofErr w:type="spellStart"/>
      <w:r w:rsidR="007A3D75">
        <w:rPr>
          <w:color w:val="000000"/>
          <w:sz w:val="28"/>
          <w:szCs w:val="28"/>
        </w:rPr>
        <w:t>м.Носівка</w:t>
      </w:r>
      <w:proofErr w:type="spellEnd"/>
      <w:r w:rsidR="007A3D75">
        <w:rPr>
          <w:color w:val="000000"/>
          <w:sz w:val="28"/>
          <w:szCs w:val="28"/>
        </w:rPr>
        <w:t xml:space="preserve"> (Коригування №2)»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6D37B4" w:rsidRPr="00D4254E" w:rsidTr="00B176B1">
        <w:tc>
          <w:tcPr>
            <w:tcW w:w="2518" w:type="dxa"/>
          </w:tcPr>
          <w:p w:rsidR="006D37B4" w:rsidRPr="00D4254E" w:rsidRDefault="006D37B4" w:rsidP="00A57208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6D37B4" w:rsidRPr="00D4254E" w:rsidRDefault="006D37B4" w:rsidP="00A5720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E626C8" w:rsidRPr="00D4254E" w:rsidTr="000B64B5">
        <w:trPr>
          <w:trHeight w:val="481"/>
        </w:trPr>
        <w:tc>
          <w:tcPr>
            <w:tcW w:w="2552" w:type="dxa"/>
          </w:tcPr>
          <w:p w:rsidR="00E626C8" w:rsidRPr="0040331B" w:rsidRDefault="00E626C8" w:rsidP="00E558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  <w:lang w:val="ru-RU"/>
              </w:rPr>
            </w:pPr>
            <w:proofErr w:type="spellStart"/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Любарець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О.В.</w:t>
            </w:r>
          </w:p>
        </w:tc>
        <w:tc>
          <w:tcPr>
            <w:tcW w:w="7371" w:type="dxa"/>
          </w:tcPr>
          <w:p w:rsidR="00E626C8" w:rsidRPr="00B34EEB" w:rsidRDefault="00E626C8" w:rsidP="00E558E9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40331B">
              <w:rPr>
                <w:rFonts w:ascii="Times New Roman" w:hAnsi="Times New Roman"/>
                <w:sz w:val="28"/>
                <w:szCs w:val="24"/>
              </w:rPr>
              <w:t xml:space="preserve"> ТОВ «УКРБУД ЗАБУДОВА»</w:t>
            </w:r>
          </w:p>
        </w:tc>
      </w:tr>
      <w:tr w:rsidR="007710A8" w:rsidRPr="00D4254E" w:rsidTr="000B64B5">
        <w:trPr>
          <w:trHeight w:val="481"/>
        </w:trPr>
        <w:tc>
          <w:tcPr>
            <w:tcW w:w="2552" w:type="dxa"/>
          </w:tcPr>
          <w:p w:rsidR="007710A8" w:rsidRPr="00D4254E" w:rsidRDefault="007710A8" w:rsidP="006E1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E626C8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E626C8" w:rsidRPr="002D4B0E" w:rsidRDefault="00E626C8" w:rsidP="00E558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proofErr w:type="spellStart"/>
            <w:r w:rsidRPr="002D4B0E">
              <w:rPr>
                <w:rFonts w:ascii="Times New Roman" w:hAnsi="Times New Roman"/>
                <w:sz w:val="28"/>
                <w:szCs w:val="24"/>
              </w:rPr>
              <w:t>Дорохін</w:t>
            </w:r>
            <w:proofErr w:type="spellEnd"/>
            <w:r w:rsidRPr="002D4B0E">
              <w:rPr>
                <w:rFonts w:ascii="Times New Roman" w:hAnsi="Times New Roman"/>
                <w:sz w:val="28"/>
                <w:szCs w:val="24"/>
              </w:rPr>
              <w:t xml:space="preserve"> А.В.</w:t>
            </w:r>
            <w:r w:rsidRPr="002D4B0E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7371" w:type="dxa"/>
          </w:tcPr>
          <w:p w:rsidR="00E626C8" w:rsidRPr="002D4B0E" w:rsidRDefault="00E626C8" w:rsidP="00E558E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D4B0E">
              <w:rPr>
                <w:rFonts w:ascii="Times New Roman" w:hAnsi="Times New Roman"/>
                <w:sz w:val="28"/>
                <w:szCs w:val="24"/>
              </w:rPr>
              <w:t>Головний інженер проєкту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525CC">
              <w:rPr>
                <w:rFonts w:ascii="Times New Roman" w:hAnsi="Times New Roman"/>
                <w:sz w:val="28"/>
                <w:szCs w:val="24"/>
              </w:rPr>
              <w:t>ПП «ЕТАЛОН+БУД»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6D37B4" w:rsidRPr="00D4254E" w:rsidTr="00B176B1">
        <w:trPr>
          <w:trHeight w:val="914"/>
        </w:trPr>
        <w:tc>
          <w:tcPr>
            <w:tcW w:w="4915" w:type="dxa"/>
          </w:tcPr>
          <w:p w:rsidR="006D37B4" w:rsidRPr="00D4254E" w:rsidRDefault="006D37B4" w:rsidP="00A5720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6D37B4" w:rsidRPr="00D4254E" w:rsidRDefault="006D37B4" w:rsidP="00A57208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74C4"/>
    <w:rsid w:val="00026161"/>
    <w:rsid w:val="00080DDF"/>
    <w:rsid w:val="00094ADE"/>
    <w:rsid w:val="000B64B5"/>
    <w:rsid w:val="000E425F"/>
    <w:rsid w:val="000E7D33"/>
    <w:rsid w:val="00143C1B"/>
    <w:rsid w:val="0016270C"/>
    <w:rsid w:val="0016712D"/>
    <w:rsid w:val="00174135"/>
    <w:rsid w:val="001F6296"/>
    <w:rsid w:val="0021270C"/>
    <w:rsid w:val="0021308E"/>
    <w:rsid w:val="00213CAE"/>
    <w:rsid w:val="00215674"/>
    <w:rsid w:val="002206CC"/>
    <w:rsid w:val="00236B10"/>
    <w:rsid w:val="002525CC"/>
    <w:rsid w:val="00267DBD"/>
    <w:rsid w:val="002A1407"/>
    <w:rsid w:val="002A7A6F"/>
    <w:rsid w:val="002D52F5"/>
    <w:rsid w:val="002E5507"/>
    <w:rsid w:val="002F4937"/>
    <w:rsid w:val="00330679"/>
    <w:rsid w:val="003365AB"/>
    <w:rsid w:val="003A3B86"/>
    <w:rsid w:val="003A56C0"/>
    <w:rsid w:val="003C2742"/>
    <w:rsid w:val="00424D5B"/>
    <w:rsid w:val="00474F56"/>
    <w:rsid w:val="0048072D"/>
    <w:rsid w:val="004A5150"/>
    <w:rsid w:val="00542621"/>
    <w:rsid w:val="00546837"/>
    <w:rsid w:val="005530F9"/>
    <w:rsid w:val="00570290"/>
    <w:rsid w:val="005B29B8"/>
    <w:rsid w:val="005B45F1"/>
    <w:rsid w:val="00602D1E"/>
    <w:rsid w:val="006053D1"/>
    <w:rsid w:val="00637317"/>
    <w:rsid w:val="00645B30"/>
    <w:rsid w:val="00661D1C"/>
    <w:rsid w:val="006A6667"/>
    <w:rsid w:val="006D37B4"/>
    <w:rsid w:val="006D5DD0"/>
    <w:rsid w:val="0072425D"/>
    <w:rsid w:val="00736F06"/>
    <w:rsid w:val="007710A8"/>
    <w:rsid w:val="0077295F"/>
    <w:rsid w:val="007A3D75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55F1D"/>
    <w:rsid w:val="009E21FA"/>
    <w:rsid w:val="009F3037"/>
    <w:rsid w:val="009F58D6"/>
    <w:rsid w:val="00A71211"/>
    <w:rsid w:val="00A71479"/>
    <w:rsid w:val="00A76825"/>
    <w:rsid w:val="00AE0CB4"/>
    <w:rsid w:val="00AE5942"/>
    <w:rsid w:val="00AF592F"/>
    <w:rsid w:val="00B10787"/>
    <w:rsid w:val="00B113BB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0765F"/>
    <w:rsid w:val="00D12A66"/>
    <w:rsid w:val="00D4254E"/>
    <w:rsid w:val="00D95006"/>
    <w:rsid w:val="00D96727"/>
    <w:rsid w:val="00DB2581"/>
    <w:rsid w:val="00DC6520"/>
    <w:rsid w:val="00DD4B8B"/>
    <w:rsid w:val="00DD6C3A"/>
    <w:rsid w:val="00E04D13"/>
    <w:rsid w:val="00E626C8"/>
    <w:rsid w:val="00E67014"/>
    <w:rsid w:val="00E771E8"/>
    <w:rsid w:val="00E972B5"/>
    <w:rsid w:val="00EA2079"/>
    <w:rsid w:val="00EB5F1C"/>
    <w:rsid w:val="00EF0477"/>
    <w:rsid w:val="00F23CAF"/>
    <w:rsid w:val="00F40EF5"/>
    <w:rsid w:val="00F60288"/>
    <w:rsid w:val="00FB6131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2019-11-27T09:39:00Z</cp:lastPrinted>
  <dcterms:created xsi:type="dcterms:W3CDTF">2019-09-27T06:58:00Z</dcterms:created>
  <dcterms:modified xsi:type="dcterms:W3CDTF">2019-12-02T10:15:00Z</dcterms:modified>
</cp:coreProperties>
</file>